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ACC" w:rsidRPr="00436ACC" w:rsidRDefault="00436ACC" w:rsidP="00436ACC">
      <w:pPr>
        <w:spacing w:before="72"/>
        <w:ind w:left="112"/>
        <w:jc w:val="right"/>
        <w:rPr>
          <w:b/>
          <w:sz w:val="24"/>
        </w:rPr>
      </w:pPr>
      <w:r w:rsidRPr="00436ACC">
        <w:rPr>
          <w:b/>
          <w:sz w:val="24"/>
        </w:rPr>
        <w:t>PG-</w:t>
      </w:r>
      <w:r w:rsidRPr="00436ACC">
        <w:rPr>
          <w:b/>
          <w:spacing w:val="-5"/>
          <w:sz w:val="24"/>
        </w:rPr>
        <w:t>20</w:t>
      </w:r>
    </w:p>
    <w:p w:rsidR="00F63291" w:rsidRDefault="00F63291">
      <w:pPr>
        <w:spacing w:before="2"/>
        <w:rPr>
          <w:b/>
          <w:sz w:val="34"/>
        </w:rPr>
      </w:pPr>
    </w:p>
    <w:p w:rsidR="00F63291" w:rsidRDefault="00BF02E2">
      <w:pPr>
        <w:spacing w:line="720" w:lineRule="auto"/>
        <w:ind w:left="2880" w:hanging="2768"/>
        <w:rPr>
          <w:b/>
          <w:sz w:val="24"/>
        </w:rPr>
      </w:pPr>
      <w:r>
        <w:rPr>
          <w:b/>
          <w:sz w:val="24"/>
        </w:rPr>
        <w:t>CERTIFICADO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CURSO,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ENTRENAMIENTO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DIPLOMADO. </w:t>
      </w:r>
      <w:r>
        <w:rPr>
          <w:b/>
          <w:spacing w:val="-2"/>
          <w:sz w:val="24"/>
          <w:u w:val="single"/>
        </w:rPr>
        <w:t>CERTIFICADO</w:t>
      </w:r>
    </w:p>
    <w:p w:rsidR="00F63291" w:rsidRDefault="00F63291">
      <w:pPr>
        <w:spacing w:line="720" w:lineRule="auto"/>
        <w:rPr>
          <w:sz w:val="24"/>
        </w:rPr>
        <w:sectPr w:rsidR="00F63291" w:rsidSect="001D3F26">
          <w:headerReference w:type="default" r:id="rId8"/>
          <w:pgSz w:w="12250" w:h="15850"/>
          <w:pgMar w:top="1340" w:right="940" w:bottom="280" w:left="1020" w:header="720" w:footer="720" w:gutter="0"/>
          <w:cols w:space="481"/>
        </w:sectPr>
      </w:pPr>
      <w:bookmarkStart w:id="0" w:name="_GoBack"/>
      <w:bookmarkEnd w:id="0"/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tabs>
          <w:tab w:val="left" w:pos="9908"/>
        </w:tabs>
        <w:spacing w:before="92"/>
        <w:ind w:left="112"/>
        <w:rPr>
          <w:b/>
          <w:sz w:val="24"/>
        </w:rPr>
      </w:pPr>
      <w:r>
        <w:rPr>
          <w:sz w:val="24"/>
        </w:rPr>
        <w:t>Se otorga a</w:t>
      </w:r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ab/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pStyle w:val="Textoindependiente"/>
        <w:tabs>
          <w:tab w:val="left" w:pos="9551"/>
        </w:tabs>
        <w:spacing w:before="92"/>
        <w:ind w:left="112"/>
      </w:pPr>
      <w:r>
        <w:t>Por</w:t>
      </w:r>
      <w:r>
        <w:rPr>
          <w:spacing w:val="-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aprobado, con una calificación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9071"/>
        </w:tabs>
        <w:spacing w:before="92"/>
        <w:ind w:left="112"/>
      </w:pPr>
      <w:r>
        <w:t xml:space="preserve">El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3008"/>
          <w:tab w:val="left" w:pos="7945"/>
          <w:tab w:val="left" w:pos="9812"/>
        </w:tabs>
        <w:spacing w:before="92"/>
        <w:ind w:left="112"/>
      </w:pPr>
      <w:r>
        <w:t xml:space="preserve">Con un total de </w:t>
      </w:r>
      <w:r>
        <w:rPr>
          <w:u w:val="single"/>
        </w:rPr>
        <w:tab/>
      </w:r>
      <w:r>
        <w:t xml:space="preserve"> créditos, comprendido entre los días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1303"/>
          <w:tab w:val="left" w:pos="4503"/>
          <w:tab w:val="left" w:pos="5707"/>
          <w:tab w:val="left" w:pos="9549"/>
        </w:tabs>
        <w:spacing w:before="92"/>
        <w:ind w:left="112"/>
      </w:pPr>
      <w:r>
        <w:t xml:space="preserve">al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Centro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tabs>
          <w:tab w:val="left" w:pos="6921"/>
        </w:tabs>
        <w:spacing w:before="92"/>
        <w:ind w:left="1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tabs>
          <w:tab w:val="left" w:leader="hyphen" w:pos="2683"/>
          <w:tab w:val="left" w:pos="4007"/>
          <w:tab w:val="left" w:pos="7211"/>
          <w:tab w:val="left" w:pos="8877"/>
        </w:tabs>
        <w:spacing w:before="184"/>
        <w:ind w:left="112"/>
      </w:pPr>
      <w:r>
        <w:t>Dado</w:t>
      </w:r>
      <w:r>
        <w:rPr>
          <w:spacing w:val="-4"/>
        </w:rPr>
        <w:t xml:space="preserve"> </w:t>
      </w:r>
      <w:r>
        <w:rPr>
          <w:spacing w:val="-5"/>
        </w:rPr>
        <w:t>en</w:t>
      </w:r>
      <w:r>
        <w:tab/>
        <w:t xml:space="preserve">, el día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de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1D3F26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2205355" cy="1270"/>
                <wp:effectExtent l="0" t="0" r="0" b="0"/>
                <wp:wrapTopAndBottom/>
                <wp:docPr id="3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73"/>
                            <a:gd name="T2" fmla="+- 0 4606 1133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4F50" id="docshape83" o:spid="_x0000_s1026" style="position:absolute;margin-left:56.65pt;margin-top:8.7pt;width:173.6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" path="m,l3473,e" filled="f" strokeweight=".26669mm">
                <v:path arrowok="t" o:connecttype="custom" o:connectlocs="0,0;2205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110490</wp:posOffset>
                </wp:positionV>
                <wp:extent cx="1864995" cy="1270"/>
                <wp:effectExtent l="0" t="0" r="0" b="0"/>
                <wp:wrapTopAndBottom/>
                <wp:docPr id="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740 7740"/>
                            <a:gd name="T1" fmla="*/ T0 w 2937"/>
                            <a:gd name="T2" fmla="+- 0 10677 7740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45B1" id="docshape84" o:spid="_x0000_s1026" style="position:absolute;margin-left:387pt;margin-top:8.7pt;width:146.8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" path="m,l2937,e" filled="f" strokeweight=".26669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tabs>
          <w:tab w:val="left" w:pos="7423"/>
        </w:tabs>
        <w:spacing w:before="3"/>
        <w:ind w:left="887"/>
      </w:pPr>
      <w:r>
        <w:t>Decano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Director</w:t>
      </w:r>
      <w:r>
        <w:tab/>
      </w:r>
      <w:r>
        <w:rPr>
          <w:spacing w:val="-2"/>
        </w:rPr>
        <w:t>Secretario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tabs>
          <w:tab w:val="left" w:pos="1730"/>
          <w:tab w:val="left" w:pos="3450"/>
          <w:tab w:val="left" w:pos="5159"/>
        </w:tabs>
        <w:spacing w:before="207"/>
        <w:ind w:left="112"/>
      </w:pPr>
      <w:r>
        <w:t xml:space="preserve">Tomo </w:t>
      </w:r>
      <w:r>
        <w:rPr>
          <w:u w:val="single"/>
        </w:rPr>
        <w:tab/>
      </w:r>
      <w:r>
        <w:t xml:space="preserve"> Folio </w:t>
      </w:r>
      <w:r>
        <w:rPr>
          <w:u w:val="single"/>
        </w:rPr>
        <w:tab/>
      </w:r>
      <w:r>
        <w:t xml:space="preserve"> No.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Textoindependiente"/>
        <w:tabs>
          <w:tab w:val="left" w:pos="5140"/>
        </w:tabs>
        <w:spacing w:before="92"/>
        <w:ind w:left="112" w:right="98"/>
        <w:jc w:val="both"/>
      </w:pPr>
      <w:r>
        <w:t>NOTA:</w:t>
      </w:r>
      <w:r>
        <w:rPr>
          <w:spacing w:val="36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modelo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pone</w:t>
      </w:r>
      <w:r>
        <w:rPr>
          <w:spacing w:val="34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logotipo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datos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centro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puede</w:t>
      </w:r>
      <w:r>
        <w:rPr>
          <w:spacing w:val="36"/>
        </w:rPr>
        <w:t xml:space="preserve"> </w:t>
      </w:r>
      <w:r>
        <w:t>omitir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tópico “</w:t>
      </w:r>
      <w:r>
        <w:rPr>
          <w:spacing w:val="40"/>
          <w:u w:val="single"/>
        </w:rPr>
        <w:t xml:space="preserve"> </w:t>
      </w:r>
      <w:r>
        <w:t>, desarrollado por el Centro</w:t>
      </w:r>
      <w:r>
        <w:rPr>
          <w:u w:val="single"/>
        </w:rPr>
        <w:tab/>
      </w:r>
      <w:r>
        <w:t>”. También se pueden diseñar modelos independientes para cada actividad, ajustando los datos correspondientes.</w:t>
      </w:r>
    </w:p>
    <w:sectPr w:rsidR="00F63291" w:rsidSect="00F63291">
      <w:type w:val="continuous"/>
      <w:pgSz w:w="12250" w:h="15850"/>
      <w:pgMar w:top="13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1EEF" w:rsidRDefault="00BC1EEF" w:rsidP="00BF02E2">
      <w:r>
        <w:separator/>
      </w:r>
    </w:p>
  </w:endnote>
  <w:endnote w:type="continuationSeparator" w:id="0">
    <w:p w:rsidR="00BC1EEF" w:rsidRDefault="00BC1EEF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1EEF" w:rsidRDefault="00BC1EEF" w:rsidP="00BF02E2">
      <w:r>
        <w:separator/>
      </w:r>
    </w:p>
  </w:footnote>
  <w:footnote w:type="continuationSeparator" w:id="0">
    <w:p w:rsidR="00BC1EEF" w:rsidRDefault="00BC1EEF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1D3F26"/>
    <w:rsid w:val="0021718B"/>
    <w:rsid w:val="00436ACC"/>
    <w:rsid w:val="005075E6"/>
    <w:rsid w:val="007E3900"/>
    <w:rsid w:val="009676B0"/>
    <w:rsid w:val="00A97514"/>
    <w:rsid w:val="00BC1EEF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8610DD-8155-46EA-9570-0D16AA7F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95DFE-C892-47B0-ACA0-1E6FA2E2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2022-04-23T17:03:00Z</dcterms:created>
  <dcterms:modified xsi:type="dcterms:W3CDTF">2022-04-23T17:03:00Z</dcterms:modified>
</cp:coreProperties>
</file>